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D51" w:rsidRDefault="00C07F13">
      <w:pPr>
        <w:spacing w:before="100" w:after="10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Date</w:t>
      </w:r>
    </w:p>
    <w:p w:rsidR="00CD5D51" w:rsidRDefault="00C07F13">
      <w:pPr>
        <w:spacing w:before="100" w:after="10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Pre-Service Appeals Department </w:t>
      </w:r>
      <w:r>
        <w:rPr>
          <w:rFonts w:ascii="Arial" w:eastAsia="Arial" w:hAnsi="Arial" w:cs="Arial"/>
          <w:sz w:val="24"/>
        </w:rPr>
        <w:br/>
        <w:t>[Insurance Company Name</w:t>
      </w:r>
      <w:proofErr w:type="gramStart"/>
      <w:r>
        <w:rPr>
          <w:rFonts w:ascii="Arial" w:eastAsia="Arial" w:hAnsi="Arial" w:cs="Arial"/>
          <w:sz w:val="24"/>
        </w:rPr>
        <w:t>]</w:t>
      </w:r>
      <w:proofErr w:type="gramEnd"/>
      <w:r>
        <w:rPr>
          <w:rFonts w:ascii="Arial" w:eastAsia="Arial" w:hAnsi="Arial" w:cs="Arial"/>
          <w:sz w:val="24"/>
        </w:rPr>
        <w:br/>
        <w:t>[Address]</w:t>
      </w:r>
      <w:r>
        <w:rPr>
          <w:rFonts w:ascii="Arial" w:eastAsia="Arial" w:hAnsi="Arial" w:cs="Arial"/>
          <w:sz w:val="24"/>
        </w:rPr>
        <w:br/>
        <w:t>[City, State and ZIP Code]</w:t>
      </w:r>
    </w:p>
    <w:p w:rsidR="00CD5D51" w:rsidRDefault="00C07F13">
      <w:pPr>
        <w:spacing w:after="10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Re: [Patient's Name</w:t>
      </w:r>
      <w:proofErr w:type="gramStart"/>
      <w:r>
        <w:rPr>
          <w:rFonts w:ascii="Arial" w:eastAsia="Arial" w:hAnsi="Arial" w:cs="Arial"/>
          <w:sz w:val="24"/>
        </w:rPr>
        <w:t>]</w:t>
      </w:r>
      <w:proofErr w:type="gramEnd"/>
      <w:r>
        <w:rPr>
          <w:rFonts w:ascii="Arial" w:eastAsia="Arial" w:hAnsi="Arial" w:cs="Arial"/>
          <w:sz w:val="24"/>
        </w:rPr>
        <w:br/>
        <w:t>Member ID: [Member ID]</w:t>
      </w:r>
    </w:p>
    <w:p w:rsidR="00CD5D51" w:rsidRDefault="00C07F13">
      <w:pPr>
        <w:spacing w:after="10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Group Number: [Group number/Policy number]</w:t>
      </w:r>
    </w:p>
    <w:p w:rsidR="00CD5D51" w:rsidRDefault="00C07F13">
      <w:pPr>
        <w:spacing w:after="10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Reference Number: [from denial letter]</w:t>
      </w:r>
    </w:p>
    <w:p w:rsidR="00CD5D51" w:rsidRDefault="00C07F13">
      <w:pPr>
        <w:spacing w:before="480" w:after="24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Subject: Appeal of Denial of Coverage for</w:t>
      </w:r>
      <w:r>
        <w:rPr>
          <w:rFonts w:ascii="Arial" w:eastAsia="Arial" w:hAnsi="Arial" w:cs="Arial"/>
          <w:sz w:val="24"/>
        </w:rPr>
        <w:t xml:space="preserve"> [Type of Hematopoietic Stem Cell Transplant] </w:t>
      </w:r>
    </w:p>
    <w:p w:rsidR="00CD5D51" w:rsidRDefault="00C07F13">
      <w:pPr>
        <w:spacing w:before="480" w:after="24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Dear </w:t>
      </w:r>
      <w:r w:rsidR="0099646D">
        <w:rPr>
          <w:rFonts w:ascii="Arial" w:eastAsia="Arial" w:hAnsi="Arial" w:cs="Arial"/>
          <w:sz w:val="24"/>
        </w:rPr>
        <w:t>Appeal Reviewer</w:t>
      </w:r>
      <w:r>
        <w:rPr>
          <w:rFonts w:ascii="Arial" w:eastAsia="Arial" w:hAnsi="Arial" w:cs="Arial"/>
          <w:sz w:val="24"/>
        </w:rPr>
        <w:t>:</w:t>
      </w:r>
    </w:p>
    <w:p w:rsidR="00CD5D51" w:rsidRDefault="00C07F13">
      <w:pPr>
        <w:spacing w:after="390" w:line="390" w:lineRule="auto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sz w:val="24"/>
          <w:shd w:val="clear" w:color="auto" w:fill="FFFFFF"/>
        </w:rPr>
        <w:t xml:space="preserve">I am requesting an </w:t>
      </w:r>
      <w:r>
        <w:rPr>
          <w:rFonts w:ascii="Arial" w:eastAsia="Arial" w:hAnsi="Arial" w:cs="Arial"/>
          <w:sz w:val="24"/>
          <w:u w:val="single"/>
          <w:shd w:val="clear" w:color="auto" w:fill="FFFFFF"/>
        </w:rPr>
        <w:t>external appeal</w:t>
      </w:r>
      <w:r>
        <w:rPr>
          <w:rFonts w:ascii="Arial" w:eastAsia="Arial" w:hAnsi="Arial" w:cs="Arial"/>
          <w:sz w:val="24"/>
          <w:shd w:val="clear" w:color="auto" w:fill="FFFFFF"/>
        </w:rPr>
        <w:t xml:space="preserve"> on behalf of [Patient's Name] for the following adverse decision(s) that are included as an attachment to this memorandum [include copies of prior denial letters]. I am requesting an external appeal because this denial involves a medical necessity judgement and your determination reason states that transplant for this condition is [experimental, investigational or not medically necessary]. I would like to request the review be completed by </w:t>
      </w:r>
      <w:r>
        <w:rPr>
          <w:rFonts w:ascii="Arial" w:eastAsia="Arial" w:hAnsi="Arial" w:cs="Arial"/>
          <w:sz w:val="24"/>
          <w:u w:val="single"/>
          <w:shd w:val="clear" w:color="auto" w:fill="FFFFFF"/>
        </w:rPr>
        <w:t>a same or similar specialist</w:t>
      </w:r>
      <w:r>
        <w:rPr>
          <w:rFonts w:ascii="Arial" w:eastAsia="Arial" w:hAnsi="Arial" w:cs="Arial"/>
          <w:sz w:val="24"/>
          <w:shd w:val="clear" w:color="auto" w:fill="FFFFFF"/>
        </w:rPr>
        <w:t xml:space="preserve"> to my specialty. Due to the highly specialized nature of this field, an appropriate reviewer is either a stem cell transplanter</w:t>
      </w:r>
      <w:bookmarkStart w:id="0" w:name="_GoBack"/>
      <w:bookmarkEnd w:id="0"/>
      <w:r>
        <w:rPr>
          <w:rFonts w:ascii="Arial" w:eastAsia="Arial" w:hAnsi="Arial" w:cs="Arial"/>
          <w:sz w:val="24"/>
          <w:shd w:val="clear" w:color="auto" w:fill="FFFFFF"/>
        </w:rPr>
        <w:t>, or a hematologist/oncologist.</w:t>
      </w:r>
    </w:p>
    <w:p w:rsidR="00CD5D51" w:rsidRDefault="00C07F13">
      <w:pPr>
        <w:spacing w:after="390" w:line="390" w:lineRule="auto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sz w:val="24"/>
          <w:shd w:val="clear" w:color="auto" w:fill="FFFFFF"/>
        </w:rPr>
        <w:t xml:space="preserve">The [previous] requests for transplant have been denied [X number of times] for the stated reason [put the reason(s) for the denials here]. Please understand that the reason you give for denial is not valid [put reason here] </w:t>
      </w:r>
      <w:r>
        <w:rPr>
          <w:rFonts w:ascii="Arial" w:eastAsia="Arial" w:hAnsi="Arial" w:cs="Arial"/>
          <w:b/>
          <w:sz w:val="24"/>
          <w:shd w:val="clear" w:color="auto" w:fill="FFFFFF"/>
        </w:rPr>
        <w:t>OR</w:t>
      </w:r>
      <w:r>
        <w:rPr>
          <w:rFonts w:ascii="Arial" w:eastAsia="Arial" w:hAnsi="Arial" w:cs="Arial"/>
          <w:sz w:val="24"/>
          <w:shd w:val="clear" w:color="auto" w:fill="FFFFFF"/>
        </w:rPr>
        <w:t xml:space="preserve"> [I am submitting additional information which will help you understand why this is the [best? only?] appropriate treatment for this patient.]</w:t>
      </w:r>
    </w:p>
    <w:p w:rsidR="00CD5D51" w:rsidRDefault="00C07F13">
      <w:pPr>
        <w:spacing w:after="390" w:line="390" w:lineRule="auto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sz w:val="24"/>
          <w:shd w:val="clear" w:color="auto" w:fill="FFFFFF"/>
        </w:rPr>
        <w:t>[Patient's Name] is under my care for [name of diagnosis, short description and ICD10 code], which is a [stage of disease?] [</w:t>
      </w:r>
      <w:proofErr w:type="gramStart"/>
      <w:r>
        <w:rPr>
          <w:rFonts w:ascii="Arial" w:eastAsia="Arial" w:hAnsi="Arial" w:cs="Arial"/>
          <w:sz w:val="24"/>
          <w:shd w:val="clear" w:color="auto" w:fill="FFFFFF"/>
        </w:rPr>
        <w:t>life</w:t>
      </w:r>
      <w:proofErr w:type="gramEnd"/>
      <w:r>
        <w:rPr>
          <w:rFonts w:ascii="Arial" w:eastAsia="Arial" w:hAnsi="Arial" w:cs="Arial"/>
          <w:sz w:val="24"/>
          <w:shd w:val="clear" w:color="auto" w:fill="FFFFFF"/>
        </w:rPr>
        <w:t xml:space="preserve"> threatening?] </w:t>
      </w:r>
      <w:proofErr w:type="gramStart"/>
      <w:r>
        <w:rPr>
          <w:rFonts w:ascii="Arial" w:eastAsia="Arial" w:hAnsi="Arial" w:cs="Arial"/>
          <w:sz w:val="24"/>
          <w:shd w:val="clear" w:color="auto" w:fill="FFFFFF"/>
        </w:rPr>
        <w:t>condition</w:t>
      </w:r>
      <w:proofErr w:type="gramEnd"/>
      <w:r>
        <w:rPr>
          <w:rFonts w:ascii="Arial" w:eastAsia="Arial" w:hAnsi="Arial" w:cs="Arial"/>
          <w:sz w:val="24"/>
          <w:shd w:val="clear" w:color="auto" w:fill="FFFFFF"/>
        </w:rPr>
        <w:t xml:space="preserve"> that causes [insert a </w:t>
      </w:r>
      <w:r>
        <w:rPr>
          <w:rFonts w:ascii="Arial" w:eastAsia="Arial" w:hAnsi="Arial" w:cs="Arial"/>
          <w:sz w:val="24"/>
          <w:shd w:val="clear" w:color="auto" w:fill="FFFFFF"/>
        </w:rPr>
        <w:lastRenderedPageBreak/>
        <w:t>description of patient’s S/S]. Without transplant this patient [what is prognosis without transplant?].</w:t>
      </w:r>
    </w:p>
    <w:p w:rsidR="00CD5D51" w:rsidRDefault="00C07F13">
      <w:pPr>
        <w:spacing w:after="390" w:line="390" w:lineRule="auto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sz w:val="24"/>
          <w:shd w:val="clear" w:color="auto" w:fill="FFFFFF"/>
        </w:rPr>
        <w:t>[Indicate here if patient has had and failed prior treatment – describe what the treatment was and the current state of the patient’s disease.]</w:t>
      </w:r>
    </w:p>
    <w:p w:rsidR="00CD5D51" w:rsidRDefault="00C07F13">
      <w:pPr>
        <w:spacing w:after="390" w:line="390" w:lineRule="auto"/>
        <w:rPr>
          <w:rFonts w:ascii="Arial" w:eastAsia="Arial" w:hAnsi="Arial" w:cs="Arial"/>
          <w:b/>
          <w:sz w:val="24"/>
          <w:shd w:val="clear" w:color="auto" w:fill="FFFFFF"/>
        </w:rPr>
      </w:pPr>
      <w:r>
        <w:rPr>
          <w:rFonts w:ascii="Arial" w:eastAsia="Arial" w:hAnsi="Arial" w:cs="Arial"/>
          <w:b/>
          <w:sz w:val="24"/>
          <w:shd w:val="clear" w:color="auto" w:fill="FFFFFF"/>
        </w:rPr>
        <w:t>OR</w:t>
      </w:r>
    </w:p>
    <w:p w:rsidR="00CD5D51" w:rsidRDefault="00C07F13">
      <w:pPr>
        <w:spacing w:after="390" w:line="390" w:lineRule="auto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sz w:val="24"/>
          <w:shd w:val="clear" w:color="auto" w:fill="FFFFFF"/>
        </w:rPr>
        <w:t>[Indicate here what alternative treatments are and why they are not appropriate for this patient.]</w:t>
      </w:r>
    </w:p>
    <w:p w:rsidR="00CD5D51" w:rsidRDefault="00C07F13">
      <w:pPr>
        <w:spacing w:after="390" w:line="390" w:lineRule="auto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sz w:val="24"/>
          <w:shd w:val="clear" w:color="auto" w:fill="FFFFFF"/>
        </w:rPr>
        <w:t xml:space="preserve">HCT [offers patients with this condition only chance of cure?] </w:t>
      </w:r>
      <w:r>
        <w:rPr>
          <w:rFonts w:ascii="Arial" w:eastAsia="Arial" w:hAnsi="Arial" w:cs="Arial"/>
          <w:b/>
          <w:sz w:val="24"/>
          <w:shd w:val="clear" w:color="auto" w:fill="FFFFFF"/>
        </w:rPr>
        <w:t>OR</w:t>
      </w:r>
      <w:r>
        <w:rPr>
          <w:rFonts w:ascii="Arial" w:eastAsia="Arial" w:hAnsi="Arial" w:cs="Arial"/>
          <w:sz w:val="24"/>
          <w:shd w:val="clear" w:color="auto" w:fill="FFFFFF"/>
        </w:rPr>
        <w:t xml:space="preserve"> [is the standard of care for this condition].</w:t>
      </w:r>
    </w:p>
    <w:p w:rsidR="00CD5D51" w:rsidRDefault="00C07F13">
      <w:pPr>
        <w:spacing w:after="390" w:line="390" w:lineRule="auto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sz w:val="24"/>
          <w:shd w:val="clear" w:color="auto" w:fill="FFFFFF"/>
        </w:rPr>
        <w:t>Transplant for [X condition] is accepted as the standard of care, and is well supported by respected scientific literature. [Summarize literature findings here.]</w:t>
      </w:r>
    </w:p>
    <w:p w:rsidR="00CD5D51" w:rsidRDefault="00C07F13">
      <w:pPr>
        <w:spacing w:after="390" w:line="390" w:lineRule="auto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sz w:val="24"/>
          <w:shd w:val="clear" w:color="auto" w:fill="FFFFFF"/>
        </w:rPr>
        <w:t>Please review the following enclosed medical journal articles that support this position:</w:t>
      </w:r>
    </w:p>
    <w:p w:rsidR="00CD5D51" w:rsidRDefault="00C07F13">
      <w:pPr>
        <w:numPr>
          <w:ilvl w:val="0"/>
          <w:numId w:val="1"/>
        </w:numPr>
        <w:tabs>
          <w:tab w:val="left" w:pos="1800"/>
        </w:tabs>
        <w:spacing w:before="100" w:after="100" w:line="390" w:lineRule="auto"/>
        <w:ind w:hanging="360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b/>
          <w:sz w:val="24"/>
          <w:shd w:val="clear" w:color="auto" w:fill="FFFFFF"/>
        </w:rPr>
        <w:t>Article #1</w:t>
      </w:r>
    </w:p>
    <w:p w:rsidR="00CD5D51" w:rsidRDefault="00C07F13">
      <w:pPr>
        <w:numPr>
          <w:ilvl w:val="0"/>
          <w:numId w:val="1"/>
        </w:numPr>
        <w:tabs>
          <w:tab w:val="left" w:pos="1800"/>
        </w:tabs>
        <w:spacing w:before="100" w:after="100" w:line="390" w:lineRule="auto"/>
        <w:ind w:hanging="360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b/>
          <w:sz w:val="24"/>
          <w:shd w:val="clear" w:color="auto" w:fill="FFFFFF"/>
        </w:rPr>
        <w:t>Article #2</w:t>
      </w:r>
    </w:p>
    <w:p w:rsidR="00CD5D51" w:rsidRDefault="00C07F13">
      <w:pPr>
        <w:numPr>
          <w:ilvl w:val="0"/>
          <w:numId w:val="1"/>
        </w:numPr>
        <w:tabs>
          <w:tab w:val="left" w:pos="1800"/>
        </w:tabs>
        <w:spacing w:before="100" w:after="100" w:line="390" w:lineRule="auto"/>
        <w:ind w:hanging="360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b/>
          <w:sz w:val="24"/>
          <w:shd w:val="clear" w:color="auto" w:fill="FFFFFF"/>
        </w:rPr>
        <w:t>Article #3</w:t>
      </w:r>
    </w:p>
    <w:p w:rsidR="00CD5D51" w:rsidRDefault="00C07F13">
      <w:pPr>
        <w:spacing w:before="100" w:after="100" w:line="390" w:lineRule="auto"/>
        <w:ind w:left="-360"/>
        <w:rPr>
          <w:rFonts w:ascii="Arial" w:eastAsia="Arial" w:hAnsi="Arial" w:cs="Arial"/>
          <w:b/>
          <w:sz w:val="24"/>
          <w:shd w:val="clear" w:color="auto" w:fill="FFFFFF"/>
        </w:rPr>
      </w:pPr>
      <w:r>
        <w:rPr>
          <w:rFonts w:ascii="Arial" w:eastAsia="Arial" w:hAnsi="Arial" w:cs="Arial"/>
          <w:b/>
          <w:sz w:val="24"/>
          <w:shd w:val="clear" w:color="auto" w:fill="FFFFFF"/>
        </w:rPr>
        <w:t>OR</w:t>
      </w:r>
    </w:p>
    <w:p w:rsidR="00CD5D51" w:rsidRDefault="00C07F13">
      <w:pPr>
        <w:spacing w:before="100" w:after="100" w:line="390" w:lineRule="auto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sz w:val="24"/>
          <w:shd w:val="clear" w:color="auto" w:fill="FFFFFF"/>
        </w:rPr>
        <w:t>Due to the small number of patients with this [deadly? rare?] disease it is not possible to obtain enough participants for a clinical trial, hence we must rely on small case series to guide treatment. [Summarize published findings.] [Explain why you are taking the approach you are.]</w:t>
      </w:r>
    </w:p>
    <w:p w:rsidR="00CD5D51" w:rsidRDefault="00C07F13">
      <w:pPr>
        <w:numPr>
          <w:ilvl w:val="0"/>
          <w:numId w:val="2"/>
        </w:numPr>
        <w:tabs>
          <w:tab w:val="left" w:pos="1800"/>
        </w:tabs>
        <w:spacing w:before="100" w:after="100" w:line="390" w:lineRule="auto"/>
        <w:ind w:hanging="360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b/>
          <w:sz w:val="24"/>
          <w:shd w:val="clear" w:color="auto" w:fill="FFFFFF"/>
        </w:rPr>
        <w:t>Article #1</w:t>
      </w:r>
    </w:p>
    <w:p w:rsidR="00CD5D51" w:rsidRDefault="00C07F13">
      <w:pPr>
        <w:numPr>
          <w:ilvl w:val="0"/>
          <w:numId w:val="2"/>
        </w:numPr>
        <w:tabs>
          <w:tab w:val="left" w:pos="1800"/>
        </w:tabs>
        <w:spacing w:before="100" w:after="100" w:line="390" w:lineRule="auto"/>
        <w:ind w:hanging="360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b/>
          <w:sz w:val="24"/>
          <w:shd w:val="clear" w:color="auto" w:fill="FFFFFF"/>
        </w:rPr>
        <w:lastRenderedPageBreak/>
        <w:t>Article #2</w:t>
      </w:r>
    </w:p>
    <w:p w:rsidR="00CD5D51" w:rsidRDefault="00C07F13">
      <w:pPr>
        <w:numPr>
          <w:ilvl w:val="0"/>
          <w:numId w:val="2"/>
        </w:numPr>
        <w:tabs>
          <w:tab w:val="left" w:pos="1800"/>
        </w:tabs>
        <w:spacing w:before="100" w:after="100" w:line="390" w:lineRule="auto"/>
        <w:ind w:hanging="360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b/>
          <w:sz w:val="24"/>
          <w:shd w:val="clear" w:color="auto" w:fill="FFFFFF"/>
        </w:rPr>
        <w:t>Article #3</w:t>
      </w:r>
    </w:p>
    <w:p w:rsidR="00CD5D51" w:rsidRDefault="00C07F13">
      <w:pPr>
        <w:spacing w:after="390" w:line="390" w:lineRule="auto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sz w:val="24"/>
          <w:shd w:val="clear" w:color="auto" w:fill="FFFFFF"/>
        </w:rPr>
        <w:t xml:space="preserve">Based on the available medical literature on [Patient's Name's] condition, I am filing this appeal, specifically requesting that you approve the required [HCT that was denied]. Transplant is the [only available </w:t>
      </w:r>
      <w:r>
        <w:rPr>
          <w:rFonts w:ascii="Arial" w:eastAsia="Arial" w:hAnsi="Arial" w:cs="Arial"/>
          <w:b/>
          <w:sz w:val="24"/>
          <w:shd w:val="clear" w:color="auto" w:fill="FFFFFF"/>
        </w:rPr>
        <w:t>OR</w:t>
      </w:r>
      <w:r>
        <w:rPr>
          <w:rFonts w:ascii="Arial" w:eastAsia="Arial" w:hAnsi="Arial" w:cs="Arial"/>
          <w:sz w:val="24"/>
          <w:shd w:val="clear" w:color="auto" w:fill="FFFFFF"/>
        </w:rPr>
        <w:t xml:space="preserve"> best available] treatment for this condition and for this patient. Not approving this transplant leaves this patient with [insert prognosis here].</w:t>
      </w:r>
    </w:p>
    <w:p w:rsidR="00CD5D51" w:rsidRDefault="00C07F13">
      <w:pPr>
        <w:spacing w:after="390" w:line="390" w:lineRule="auto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sz w:val="24"/>
          <w:shd w:val="clear" w:color="auto" w:fill="FFFFFF"/>
        </w:rPr>
        <w:t>Sincerely,</w:t>
      </w:r>
    </w:p>
    <w:p w:rsidR="00CD5D51" w:rsidRDefault="00C07F13">
      <w:pPr>
        <w:spacing w:after="390" w:line="390" w:lineRule="auto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sz w:val="24"/>
          <w:shd w:val="clear" w:color="auto" w:fill="FFFFFF"/>
        </w:rPr>
        <w:t>[Physician's Name]</w:t>
      </w:r>
      <w:r>
        <w:rPr>
          <w:rFonts w:ascii="Arial" w:eastAsia="Arial" w:hAnsi="Arial" w:cs="Arial"/>
          <w:b/>
          <w:sz w:val="24"/>
          <w:shd w:val="clear" w:color="auto" w:fill="FFFFFF"/>
        </w:rPr>
        <w:t>, M.D.</w:t>
      </w:r>
    </w:p>
    <w:p w:rsidR="00CD5D51" w:rsidRDefault="00C07F13">
      <w:pPr>
        <w:spacing w:after="390" w:line="390" w:lineRule="auto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b/>
          <w:sz w:val="24"/>
          <w:shd w:val="clear" w:color="auto" w:fill="FFFFFF"/>
        </w:rPr>
        <w:t>Enclosures:</w:t>
      </w:r>
    </w:p>
    <w:p w:rsidR="00CD5D51" w:rsidRDefault="00C07F13">
      <w:pPr>
        <w:numPr>
          <w:ilvl w:val="0"/>
          <w:numId w:val="3"/>
        </w:numPr>
        <w:tabs>
          <w:tab w:val="left" w:pos="720"/>
        </w:tabs>
        <w:spacing w:before="100" w:after="100" w:line="390" w:lineRule="auto"/>
        <w:ind w:hanging="360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sz w:val="24"/>
          <w:shd w:val="clear" w:color="auto" w:fill="FFFFFF"/>
        </w:rPr>
        <w:t>Documents referred to in text</w:t>
      </w:r>
    </w:p>
    <w:p w:rsidR="00CD5D51" w:rsidRDefault="00C07F13">
      <w:pPr>
        <w:numPr>
          <w:ilvl w:val="0"/>
          <w:numId w:val="3"/>
        </w:numPr>
        <w:tabs>
          <w:tab w:val="left" w:pos="720"/>
        </w:tabs>
        <w:spacing w:before="100" w:after="100" w:line="390" w:lineRule="auto"/>
        <w:ind w:hanging="360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sz w:val="24"/>
          <w:shd w:val="clear" w:color="auto" w:fill="FFFFFF"/>
        </w:rPr>
        <w:t>Signed Authorization of Representative Form</w:t>
      </w:r>
    </w:p>
    <w:p w:rsidR="00CD5D51" w:rsidRDefault="00CD5D51">
      <w:pPr>
        <w:spacing w:after="160" w:line="259" w:lineRule="auto"/>
        <w:rPr>
          <w:rFonts w:ascii="Arial" w:eastAsia="Arial" w:hAnsi="Arial" w:cs="Arial"/>
        </w:rPr>
      </w:pPr>
    </w:p>
    <w:sectPr w:rsidR="00CD5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A27E4"/>
    <w:multiLevelType w:val="multilevel"/>
    <w:tmpl w:val="15FCB4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FF3C77"/>
    <w:multiLevelType w:val="multilevel"/>
    <w:tmpl w:val="CDE45A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D75ECA"/>
    <w:multiLevelType w:val="multilevel"/>
    <w:tmpl w:val="6A5019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D5D51"/>
    <w:rsid w:val="00520ACB"/>
    <w:rsid w:val="0099646D"/>
    <w:rsid w:val="00C07F13"/>
    <w:rsid w:val="00CD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991F05-BE9B-42F6-8CCC-51BC75D9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462</Words>
  <Characters>2637</Characters>
  <Application>Microsoft Office Word</Application>
  <DocSecurity>0</DocSecurity>
  <Lines>21</Lines>
  <Paragraphs>6</Paragraphs>
  <ScaleCrop>false</ScaleCrop>
  <Company>Toshiba</Company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Nicole LaSavage</cp:lastModifiedBy>
  <cp:revision>4</cp:revision>
  <dcterms:created xsi:type="dcterms:W3CDTF">2016-03-07T15:30:00Z</dcterms:created>
  <dcterms:modified xsi:type="dcterms:W3CDTF">2016-04-18T16:11:00Z</dcterms:modified>
</cp:coreProperties>
</file>